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BDBC0" w14:textId="0D4FD8C6" w:rsidR="00443D84" w:rsidRPr="00443D84" w:rsidRDefault="00443D84" w:rsidP="00443D84">
      <w:pPr>
        <w:pStyle w:val="2"/>
        <w:shd w:val="clear" w:color="auto" w:fill="FFFFFF"/>
        <w:rPr>
          <w:color w:val="000000"/>
          <w:sz w:val="28"/>
          <w:szCs w:val="28"/>
          <w:lang w:val="ru-RU"/>
        </w:rPr>
      </w:pPr>
      <w:r w:rsidRPr="00483A16">
        <w:rPr>
          <w:color w:val="000000"/>
          <w:sz w:val="28"/>
          <w:szCs w:val="28"/>
        </w:rPr>
        <w:t>Задание № 1</w:t>
      </w:r>
      <w:r>
        <w:rPr>
          <w:color w:val="000000"/>
          <w:sz w:val="28"/>
          <w:szCs w:val="28"/>
          <w:lang w:val="ru-RU"/>
        </w:rPr>
        <w:t>0</w:t>
      </w:r>
    </w:p>
    <w:p w14:paraId="71CA340E" w14:textId="77777777" w:rsidR="00443D84" w:rsidRPr="00483A16" w:rsidRDefault="00443D84" w:rsidP="00443D84">
      <w:pPr>
        <w:pStyle w:val="2"/>
        <w:shd w:val="clear" w:color="auto" w:fill="FFFFFF"/>
        <w:jc w:val="both"/>
        <w:rPr>
          <w:color w:val="000000"/>
          <w:sz w:val="28"/>
          <w:szCs w:val="28"/>
        </w:rPr>
      </w:pPr>
      <w:r w:rsidRPr="00483A16">
        <w:rPr>
          <w:color w:val="000000"/>
          <w:sz w:val="28"/>
          <w:szCs w:val="28"/>
        </w:rPr>
        <w:t>Подготовьте сценарий ролевой игры «Совещание». Вам предлагается сыграть роль докладчика, которому поручено выступить на совещании. Цель совещания – принятие экономически обоснованных решений. Для обсуждения предлагаются следующие проблемы:</w:t>
      </w:r>
    </w:p>
    <w:p w14:paraId="1D749825" w14:textId="48DFD152" w:rsidR="00C934A1" w:rsidRDefault="00443D84" w:rsidP="00443D8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проблема этичности рекламы на телевидении;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проблема развития двухсторонней связи между организациями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,</w:t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производящими шубы из натурального меха и обществом защиты животных;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проблема формирования социальной рекламы детских домов.</w:t>
      </w:r>
    </w:p>
    <w:p w14:paraId="11C30AB3" w14:textId="7BAB194B" w:rsidR="00443D84" w:rsidRPr="00443D84" w:rsidRDefault="00443D84" w:rsidP="00443D84">
      <w:pPr>
        <w:pStyle w:val="2"/>
        <w:shd w:val="clear" w:color="auto" w:fill="FFFFFF"/>
        <w:rPr>
          <w:color w:val="000000"/>
          <w:sz w:val="28"/>
          <w:szCs w:val="28"/>
          <w:lang w:val="ru-RU"/>
        </w:rPr>
      </w:pPr>
      <w:r w:rsidRPr="00483A16">
        <w:rPr>
          <w:color w:val="000000"/>
          <w:sz w:val="28"/>
          <w:szCs w:val="28"/>
        </w:rPr>
        <w:t>Задание № 1</w:t>
      </w:r>
      <w:r>
        <w:rPr>
          <w:color w:val="000000"/>
          <w:sz w:val="28"/>
          <w:szCs w:val="28"/>
          <w:lang w:val="ru-RU"/>
        </w:rPr>
        <w:t>1</w:t>
      </w:r>
    </w:p>
    <w:p w14:paraId="027E2B81" w14:textId="77777777" w:rsidR="00443D84" w:rsidRPr="00483A16" w:rsidRDefault="00443D84" w:rsidP="00443D84">
      <w:pPr>
        <w:rPr>
          <w:rFonts w:ascii="Times New Roman" w:hAnsi="Times New Roman" w:cs="Times New Roman"/>
          <w:sz w:val="28"/>
          <w:szCs w:val="28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Выполните тестовое задание, при необходимости воспользуйтесь лекционным материалом.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3D57A95D" w14:textId="77777777" w:rsidR="00443D84" w:rsidRPr="00483A16" w:rsidRDefault="00443D84" w:rsidP="00443D8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  <w:t>Что такое пресс – релиз?</w:t>
      </w:r>
    </w:p>
    <w:p w14:paraId="670922C9" w14:textId="77777777" w:rsidR="00443D84" w:rsidRPr="00483A16" w:rsidRDefault="00443D84" w:rsidP="00443D8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информационное сообщение; наиболее распространенный способ передачи информации прессе;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отдел промышленного предприятия, отвечающий за реализацию прессов;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мероприятия, на которые не допускаются журналисты.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64886D3B" w14:textId="77777777" w:rsidR="00443D84" w:rsidRPr="00483A16" w:rsidRDefault="00443D84" w:rsidP="00443D8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  <w:t>Презентация – это</w:t>
      </w:r>
    </w:p>
    <w:p w14:paraId="60D36612" w14:textId="0D7F0156" w:rsidR="00443D84" w:rsidRPr="00483A16" w:rsidRDefault="00443D84" w:rsidP="00443D8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организация банкетных мероприятий</w:t>
      </w:r>
      <w:r w:rsidR="002348D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,</w:t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организуемая спонсорами;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специальное шоу для демонстрации новых изделий и других инноваций;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мероприятия по проведению выборов президента фирмы.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28FFA120" w14:textId="77777777" w:rsidR="00443D84" w:rsidRPr="00483A16" w:rsidRDefault="00443D84" w:rsidP="00443D8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  <w:t>Чем отличается презентация от выставки?</w:t>
      </w:r>
    </w:p>
    <w:p w14:paraId="71D50145" w14:textId="77777777" w:rsidR="00443D84" w:rsidRPr="00483A16" w:rsidRDefault="00443D84" w:rsidP="00443D8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на презентации в отличие от выставок запрещено употребление спиртных напитков;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эти понятия равносильны по значению;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на выставке экспонируются любые изделия, а презентация проводится с целью познакомить потребителей с новинками.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139E9A32" w14:textId="77777777" w:rsidR="00443D84" w:rsidRPr="00483A16" w:rsidRDefault="00443D84" w:rsidP="00443D8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  <w:t>Тренинг – это</w:t>
      </w:r>
    </w:p>
    <w:p w14:paraId="468E39D2" w14:textId="77777777" w:rsidR="00443D84" w:rsidRPr="00483A16" w:rsidRDefault="00443D84" w:rsidP="00443D8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расписание железнодорожных поездов;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оплата за транспортировку услуг;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особый вид учебный деятельности, направленной на формирование поведенческих навыков.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594CF5F8" w14:textId="77777777" w:rsidR="00443D84" w:rsidRPr="00483A16" w:rsidRDefault="00443D84" w:rsidP="00443D8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  <w:t>Кетч – это</w:t>
      </w:r>
    </w:p>
    <w:p w14:paraId="78850C46" w14:textId="77777777" w:rsidR="00443D84" w:rsidRPr="00483A16" w:rsidRDefault="00443D84" w:rsidP="00443D8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сленговое название кетчупа;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яркий рекламный лозунг, цель которого привлечь внимание покупателей;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переманивание журналистов из одного издательства в другое за счет более высокой оплаты труда.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2334C9D3" w14:textId="77777777" w:rsidR="00443D84" w:rsidRPr="00483A16" w:rsidRDefault="00443D84" w:rsidP="00443D8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  <w:t>Пресс – кит – это</w:t>
      </w:r>
    </w:p>
    <w:p w14:paraId="3B2F68D0" w14:textId="77777777" w:rsidR="00443D84" w:rsidRPr="00483A16" w:rsidRDefault="00443D84" w:rsidP="00443D8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разновидность северных китов;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- набор рекламных материалов для вручения представителям СМИ;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отпечатанная информация о фирме.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24D4C024" w14:textId="77777777" w:rsidR="00443D84" w:rsidRPr="002348DD" w:rsidRDefault="00443D84" w:rsidP="00443D84">
      <w:pPr>
        <w:pStyle w:val="2"/>
        <w:numPr>
          <w:ilvl w:val="0"/>
          <w:numId w:val="7"/>
        </w:numPr>
        <w:shd w:val="clear" w:color="auto" w:fill="FFFFFF"/>
        <w:rPr>
          <w:b w:val="0"/>
          <w:bCs w:val="0"/>
          <w:color w:val="000000"/>
          <w:sz w:val="28"/>
          <w:szCs w:val="28"/>
        </w:rPr>
      </w:pPr>
      <w:r w:rsidRPr="002348DD">
        <w:rPr>
          <w:b w:val="0"/>
          <w:bCs w:val="0"/>
          <w:color w:val="000000"/>
          <w:sz w:val="28"/>
          <w:szCs w:val="28"/>
        </w:rPr>
        <w:t>Дайджест – это</w:t>
      </w:r>
    </w:p>
    <w:p w14:paraId="10DBF0FC" w14:textId="51FC079B" w:rsidR="00443D84" w:rsidRDefault="00443D84" w:rsidP="00443D8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персонаж художественного фильма;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специальный жест, используемый в деловом общении;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сборник цитат</w:t>
      </w:r>
      <w:r w:rsidR="002348D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,</w:t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заимствованных из одного или нескольких однородных информационных источников.</w:t>
      </w:r>
    </w:p>
    <w:p w14:paraId="7B26C6FE" w14:textId="77777777" w:rsidR="006E5C2E" w:rsidRPr="00483A16" w:rsidRDefault="006E5C2E" w:rsidP="006E5C2E">
      <w:pPr>
        <w:pStyle w:val="2"/>
        <w:shd w:val="clear" w:color="auto" w:fill="FFFFFF"/>
        <w:rPr>
          <w:color w:val="000000"/>
          <w:sz w:val="28"/>
          <w:szCs w:val="28"/>
        </w:rPr>
      </w:pPr>
      <w:r w:rsidRPr="00483A16">
        <w:rPr>
          <w:color w:val="000000"/>
          <w:sz w:val="28"/>
          <w:szCs w:val="28"/>
        </w:rPr>
        <w:t>Задание № 12</w:t>
      </w:r>
    </w:p>
    <w:p w14:paraId="19ACE826" w14:textId="77777777" w:rsidR="006E5C2E" w:rsidRPr="009874E3" w:rsidRDefault="006E5C2E" w:rsidP="006E5C2E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KZ" w:eastAsia="ru-KZ"/>
        </w:rPr>
      </w:pPr>
      <w:r w:rsidRPr="00987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KZ" w:eastAsia="ru-KZ"/>
        </w:rPr>
        <w:t>Объясните пословицы и поговорки и выберите, какие из них уместны в деловом общении:</w:t>
      </w:r>
    </w:p>
    <w:p w14:paraId="1952C69C" w14:textId="7E7B7CD5" w:rsidR="006E5C2E" w:rsidRDefault="006E5C2E" w:rsidP="006E5C2E">
      <w:pP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KZ" w:eastAsia="ru-KZ"/>
        </w:rPr>
      </w:pPr>
      <w:r w:rsidRPr="00483A16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br/>
      </w:r>
      <w:r w:rsidRPr="00483A1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KZ" w:eastAsia="ru-KZ"/>
        </w:rPr>
        <w:t>- «Держать марку»;</w:t>
      </w:r>
      <w:r w:rsidRPr="00483A16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br/>
      </w:r>
      <w:r w:rsidRPr="00483A16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br/>
      </w:r>
      <w:r w:rsidRPr="00483A1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KZ" w:eastAsia="ru-KZ"/>
        </w:rPr>
        <w:t>- «В чужой монастырь со своим уставом не ходят»;</w:t>
      </w:r>
      <w:r w:rsidRPr="00483A16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br/>
      </w:r>
      <w:r w:rsidRPr="00483A16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br/>
      </w:r>
      <w:r w:rsidRPr="00483A1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KZ" w:eastAsia="ru-KZ"/>
        </w:rPr>
        <w:t>- «Выносить сор из избы».</w:t>
      </w:r>
    </w:p>
    <w:p w14:paraId="6270FC00" w14:textId="77777777" w:rsidR="008C618C" w:rsidRPr="00483A16" w:rsidRDefault="008C618C" w:rsidP="006E5C2E">
      <w:pP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KZ" w:eastAsia="ru-KZ"/>
        </w:rPr>
      </w:pPr>
    </w:p>
    <w:p w14:paraId="73C60EB2" w14:textId="77777777" w:rsidR="008C618C" w:rsidRDefault="008C618C" w:rsidP="008C618C">
      <w:pP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/>
        </w:rPr>
      </w:pPr>
      <w:r w:rsidRPr="00483A1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Задание № 1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3</w:t>
      </w:r>
    </w:p>
    <w:p w14:paraId="2E3D3DE0" w14:textId="77777777" w:rsidR="008C618C" w:rsidRDefault="008C618C" w:rsidP="008C618C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   </w:t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работу в фирму приняли нового дизайнера. Но вот беда – он то одно забудет сделать, то другое перепутает, то опоздает. Оплата труда фиксированная – 500 $, рабочий день нормированный. Беседы про недопущение опозданий с ним проводились.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   </w:t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Директор фирмы легко может его уволить, но он хороший специалист. Подобный опыт был и с предыдущим человеком, ранее работавшим на этом месте, который также страдал подобным «недугом».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   </w:t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Платить больше фирма не имеет возможности, да и сотрудник не высказывает претензий по этому поводу. Знакомые владельцы других фирм говорят, что причина в том, что дизайнеры, художники – профессии творческие, поэтому приходиться терпеть их выходки.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lastRenderedPageBreak/>
        <w:t xml:space="preserve">    </w:t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Фирма небольшая 7 человек из них директор – владелец компании. Основное направление - наружная реклама. Атмосфера в коллективе комфортная. Если в течение дня директор видит, что работа у дизайнера сделана, то всегда его отпускает домой, но настаивает на приходе на работу вовремя.</w:t>
      </w:r>
    </w:p>
    <w:p w14:paraId="4CBC9ED9" w14:textId="7528832D" w:rsidR="006E5C2E" w:rsidRPr="008C618C" w:rsidRDefault="008C618C" w:rsidP="008C618C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   </w:t>
      </w:r>
      <w:r w:rsidRPr="008C618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Постройте такую систему деловой коммуникации, чтобы заставить этого специалиста четко и правильно выполнять все задания руководства?</w:t>
      </w:r>
      <w:r w:rsidRPr="008C618C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</w:p>
    <w:p w14:paraId="4D6E0BAF" w14:textId="77777777" w:rsidR="00443D84" w:rsidRDefault="00443D84" w:rsidP="00443D84"/>
    <w:sectPr w:rsidR="00443D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06CA2"/>
    <w:multiLevelType w:val="multilevel"/>
    <w:tmpl w:val="BC0CB95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715F61"/>
    <w:multiLevelType w:val="multilevel"/>
    <w:tmpl w:val="89B464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A33C68"/>
    <w:multiLevelType w:val="multilevel"/>
    <w:tmpl w:val="2DA09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1A30A5"/>
    <w:multiLevelType w:val="multilevel"/>
    <w:tmpl w:val="B3149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E85EA4"/>
    <w:multiLevelType w:val="multilevel"/>
    <w:tmpl w:val="2996BA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96034D8"/>
    <w:multiLevelType w:val="multilevel"/>
    <w:tmpl w:val="12A824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F941F97"/>
    <w:multiLevelType w:val="multilevel"/>
    <w:tmpl w:val="3AD0C2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5E9"/>
    <w:rsid w:val="002348DD"/>
    <w:rsid w:val="00443D84"/>
    <w:rsid w:val="006E5C2E"/>
    <w:rsid w:val="008C618C"/>
    <w:rsid w:val="00C934A1"/>
    <w:rsid w:val="00FD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94EC7"/>
  <w15:chartTrackingRefBased/>
  <w15:docId w15:val="{65076B2C-2D6A-4ABE-A4D1-53BA75BC0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3D84"/>
  </w:style>
  <w:style w:type="paragraph" w:styleId="2">
    <w:name w:val="heading 2"/>
    <w:basedOn w:val="a"/>
    <w:link w:val="20"/>
    <w:uiPriority w:val="9"/>
    <w:qFormat/>
    <w:rsid w:val="00443D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43D84"/>
    <w:rPr>
      <w:rFonts w:ascii="Times New Roman" w:eastAsia="Times New Roman" w:hAnsi="Times New Roman" w:cs="Times New Roman"/>
      <w:b/>
      <w:bCs/>
      <w:sz w:val="36"/>
      <w:szCs w:val="36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503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Зару Сагитжанова</dc:creator>
  <cp:keywords/>
  <dc:description/>
  <cp:lastModifiedBy>Зару Сагитжанова</cp:lastModifiedBy>
  <cp:revision>4</cp:revision>
  <dcterms:created xsi:type="dcterms:W3CDTF">2021-12-03T07:52:00Z</dcterms:created>
  <dcterms:modified xsi:type="dcterms:W3CDTF">2021-12-03T08:07:00Z</dcterms:modified>
</cp:coreProperties>
</file>